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36" w:rsidRPr="007351A1" w:rsidRDefault="00E02636" w:rsidP="00E02636">
      <w:pPr>
        <w:rPr>
          <w:rFonts w:ascii="方正仿宋简体" w:eastAsia="方正仿宋简体" w:hAnsi="方正仿宋简体" w:cs="方正仿宋简体"/>
          <w:b/>
          <w:color w:val="000000"/>
          <w:sz w:val="30"/>
        </w:rPr>
      </w:pPr>
      <w:r w:rsidRPr="007351A1">
        <w:rPr>
          <w:rFonts w:ascii="方正仿宋简体" w:eastAsia="方正仿宋简体" w:hAnsi="方正仿宋简体" w:cs="方正仿宋简体" w:hint="eastAsia"/>
          <w:b/>
          <w:color w:val="000000"/>
          <w:sz w:val="30"/>
        </w:rPr>
        <w:t>附件8：</w:t>
      </w:r>
    </w:p>
    <w:p w:rsidR="00E02636" w:rsidRDefault="00E02636" w:rsidP="00E02636">
      <w:pPr>
        <w:pStyle w:val="1"/>
      </w:pPr>
      <w:r>
        <w:rPr>
          <w:rFonts w:hint="eastAsia"/>
        </w:rPr>
        <w:t>水利水电</w:t>
      </w:r>
      <w:r w:rsidRPr="00727EE4">
        <w:rPr>
          <w:rFonts w:hint="eastAsia"/>
        </w:rPr>
        <w:t>学院暑期社会实践活动</w:t>
      </w:r>
      <w:r w:rsidR="00760F62">
        <w:rPr>
          <w:rFonts w:hint="eastAsia"/>
        </w:rPr>
        <w:t>团队</w:t>
      </w:r>
      <w:bookmarkStart w:id="0" w:name="_GoBack"/>
      <w:bookmarkEnd w:id="0"/>
      <w:r w:rsidRPr="00727EE4">
        <w:rPr>
          <w:rFonts w:hint="eastAsia"/>
        </w:rPr>
        <w:t>考核打分表</w:t>
      </w:r>
    </w:p>
    <w:p w:rsidR="00E02636" w:rsidRPr="00727EE4" w:rsidRDefault="00E02636" w:rsidP="00E02636">
      <w:pPr>
        <w:pStyle w:val="a3"/>
        <w:spacing w:before="0" w:beforeAutospacing="0" w:afterLines="50" w:after="156" w:afterAutospacing="0" w:line="360" w:lineRule="auto"/>
        <w:ind w:firstLineChars="1550" w:firstLine="4340"/>
        <w:rPr>
          <w:rFonts w:ascii="Times New Roman" w:eastAsia="黑体" w:hAnsi="Times New Roman"/>
          <w:color w:val="000000"/>
          <w:sz w:val="28"/>
          <w:szCs w:val="28"/>
          <w:u w:val="single"/>
          <w:lang w:eastAsia="zh-CN"/>
        </w:rPr>
      </w:pPr>
      <w:r w:rsidRPr="00727EE4">
        <w:rPr>
          <w:rFonts w:ascii="Times New Roman" w:eastAsia="黑体" w:hAnsi="Times New Roman" w:hint="eastAsia"/>
          <w:color w:val="000000"/>
          <w:sz w:val="28"/>
          <w:szCs w:val="28"/>
          <w:lang w:eastAsia="zh-CN"/>
        </w:rPr>
        <w:t>团队名称：</w:t>
      </w:r>
      <w:r w:rsidRPr="00727EE4">
        <w:rPr>
          <w:rFonts w:ascii="Times New Roman" w:eastAsia="黑体" w:hAnsi="Times New Roman" w:hint="eastAsia"/>
          <w:color w:val="000000"/>
          <w:sz w:val="28"/>
          <w:szCs w:val="28"/>
          <w:u w:val="single"/>
          <w:lang w:eastAsia="zh-CN"/>
        </w:rPr>
        <w:t xml:space="preserve">                         </w:t>
      </w:r>
    </w:p>
    <w:tbl>
      <w:tblPr>
        <w:tblW w:w="11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280"/>
        <w:gridCol w:w="6634"/>
        <w:gridCol w:w="1183"/>
        <w:gridCol w:w="1182"/>
      </w:tblGrid>
      <w:tr w:rsidR="00E02636" w:rsidRPr="00AA4079" w:rsidTr="00AC1549">
        <w:trPr>
          <w:trHeight w:val="513"/>
          <w:jc w:val="center"/>
        </w:trPr>
        <w:tc>
          <w:tcPr>
            <w:tcW w:w="0" w:type="auto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  <w:t>分值类别</w:t>
            </w:r>
          </w:p>
        </w:tc>
        <w:tc>
          <w:tcPr>
            <w:tcW w:w="0" w:type="auto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  <w:t>考核内容</w:t>
            </w:r>
          </w:p>
        </w:tc>
        <w:tc>
          <w:tcPr>
            <w:tcW w:w="0" w:type="auto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  <w:t>考核标准</w:t>
            </w:r>
          </w:p>
        </w:tc>
        <w:tc>
          <w:tcPr>
            <w:tcW w:w="0" w:type="auto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  <w:t>标准分值</w:t>
            </w:r>
          </w:p>
        </w:tc>
        <w:tc>
          <w:tcPr>
            <w:tcW w:w="1182" w:type="dxa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  <w:t>得</w:t>
            </w:r>
            <w:r w:rsidRPr="00AA4079">
              <w:rPr>
                <w:rFonts w:ascii="Times New Roman" w:eastAsia="黑体" w:hAnsi="Times New Roman" w:hint="eastAsia"/>
                <w:color w:val="000000"/>
                <w:szCs w:val="24"/>
                <w:lang w:eastAsia="zh-CN"/>
              </w:rPr>
              <w:t xml:space="preserve">   </w:t>
            </w:r>
            <w:r w:rsidRPr="00AA4079">
              <w:rPr>
                <w:rFonts w:ascii="Times New Roman" w:eastAsia="黑体" w:hAnsi="Times New Roman"/>
                <w:color w:val="000000"/>
                <w:szCs w:val="24"/>
                <w:lang w:eastAsia="zh-CN"/>
              </w:rPr>
              <w:t>分</w:t>
            </w:r>
          </w:p>
        </w:tc>
      </w:tr>
      <w:tr w:rsidR="00E02636" w:rsidRPr="00AA4079" w:rsidTr="00AC1549">
        <w:trPr>
          <w:trHeight w:val="518"/>
          <w:jc w:val="center"/>
        </w:trPr>
        <w:tc>
          <w:tcPr>
            <w:tcW w:w="0" w:type="auto"/>
            <w:vMerge w:val="restart"/>
            <w:textDirection w:val="tbRlV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28"/>
                <w:szCs w:val="28"/>
                <w:lang w:eastAsia="zh-CN"/>
              </w:rPr>
            </w:pPr>
            <w:r w:rsidRPr="00AA4079">
              <w:rPr>
                <w:rFonts w:ascii="黑体" w:eastAsia="黑体" w:hAnsi="Times New Roman" w:hint="eastAsia"/>
                <w:color w:val="000000"/>
                <w:sz w:val="28"/>
                <w:szCs w:val="28"/>
                <w:lang w:eastAsia="zh-CN"/>
              </w:rPr>
              <w:t>加分项</w:t>
            </w:r>
          </w:p>
        </w:tc>
        <w:tc>
          <w:tcPr>
            <w:tcW w:w="0" w:type="auto"/>
            <w:vMerge w:val="restart"/>
            <w:textDirection w:val="tbRlV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28"/>
                <w:szCs w:val="28"/>
                <w:lang w:eastAsia="zh-CN"/>
              </w:rPr>
            </w:pPr>
            <w:r w:rsidRPr="00AA4079">
              <w:rPr>
                <w:rFonts w:ascii="黑体" w:eastAsia="黑体" w:hAnsi="Times New Roman" w:hint="eastAsia"/>
                <w:color w:val="000000"/>
                <w:sz w:val="28"/>
                <w:szCs w:val="28"/>
                <w:lang w:eastAsia="zh-CN"/>
              </w:rPr>
              <w:t>活动准备阶段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按时提交申报书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02636" w:rsidRPr="00AA4079" w:rsidTr="00AC1549">
        <w:trPr>
          <w:trHeight w:val="53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活动内容切合主题、完整可行、具一定创新性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4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02636" w:rsidRPr="00AA4079" w:rsidTr="00AC1549">
        <w:trPr>
          <w:trHeight w:val="53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认真参加队长培训会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02636" w:rsidRPr="00AA4079" w:rsidTr="00AC1549">
        <w:trPr>
          <w:trHeight w:val="53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1"/>
                <w:lang w:eastAsia="zh-CN"/>
              </w:rPr>
              <w:t>参加重点团队的答辩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02636" w:rsidRPr="00AA4079" w:rsidTr="00AC1549">
        <w:trPr>
          <w:trHeight w:val="53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安全培训开展好并提交安全文明承诺书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02636" w:rsidRPr="00AA4079" w:rsidTr="00AC1549">
        <w:trPr>
          <w:trHeight w:val="53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F14E64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color w:val="000000"/>
                <w:sz w:val="21"/>
                <w:szCs w:val="21"/>
                <w:lang w:eastAsia="zh-CN"/>
              </w:rPr>
            </w:pPr>
            <w:r w:rsidRPr="00F14E64">
              <w:rPr>
                <w:color w:val="000000"/>
                <w:sz w:val="21"/>
                <w:szCs w:val="21"/>
                <w:lang w:eastAsia="zh-CN"/>
              </w:rPr>
              <w:t>参加出征仪式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09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 w:val="restart"/>
            <w:textDirection w:val="tbRlV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28"/>
                <w:szCs w:val="28"/>
                <w:lang w:eastAsia="zh-CN"/>
              </w:rPr>
            </w:pPr>
            <w:r w:rsidRPr="00AA4079">
              <w:rPr>
                <w:rFonts w:ascii="黑体" w:eastAsia="黑体" w:hAnsi="Times New Roman" w:hint="eastAsia"/>
                <w:color w:val="000000"/>
                <w:sz w:val="28"/>
                <w:szCs w:val="28"/>
                <w:lang w:eastAsia="zh-CN"/>
              </w:rPr>
              <w:t>活动总结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按时提交暑期社会实践总结材料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58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总结材料格式规范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、内容完整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66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开展实践心得交流会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（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次，加满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6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分为止，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以照片为据）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6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47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团队预期目标完成好，成果显著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5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413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团队总结、队员心得体会真实，撰写规范且质量较高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5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604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活动照片（视照片质量，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0.5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/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张，加满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4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分为止）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4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7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电视媒体报道（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国家级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7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分，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省级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5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分，市级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3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分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，校级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1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）</w:t>
            </w:r>
          </w:p>
        </w:tc>
        <w:tc>
          <w:tcPr>
            <w:tcW w:w="0" w:type="auto"/>
            <w:vAlign w:val="center"/>
          </w:tcPr>
          <w:p w:rsidR="00E02636" w:rsidRPr="00A2279D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16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59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1"/>
                <w:lang w:eastAsia="zh-CN"/>
              </w:rPr>
              <w:t>校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级</w:t>
            </w:r>
            <w:r>
              <w:rPr>
                <w:rFonts w:ascii="Times New Roman" w:hAnsi="Times New Roman"/>
                <w:color w:val="000000"/>
                <w:sz w:val="21"/>
                <w:lang w:eastAsia="zh-CN"/>
              </w:rPr>
              <w:t>重点团队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4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67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1"/>
                <w:lang w:eastAsia="zh-CN"/>
              </w:rPr>
              <w:t>国家重点团队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5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60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活动视频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Cs w:val="24"/>
                <w:lang w:eastAsia="zh-CN"/>
              </w:rPr>
              <w:t>5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54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基地协议书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Cs w:val="24"/>
                <w:lang w:eastAsia="zh-CN"/>
              </w:rPr>
              <w:t>7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48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个人实践心得（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2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分</w:t>
            </w: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/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份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lang w:eastAsia="zh-CN"/>
              </w:rPr>
              <w:t>加满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14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分为止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）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14</w:t>
            </w:r>
          </w:p>
        </w:tc>
        <w:tc>
          <w:tcPr>
            <w:tcW w:w="1182" w:type="dxa"/>
            <w:tcBorders>
              <w:bottom w:val="single" w:sz="4" w:space="0" w:color="000000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48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1"/>
                <w:lang w:eastAsia="zh-CN"/>
              </w:rPr>
              <w:t>活动过程有明确分工且有序进行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4</w:t>
            </w: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78"/>
          <w:jc w:val="center"/>
        </w:trPr>
        <w:tc>
          <w:tcPr>
            <w:tcW w:w="0" w:type="auto"/>
            <w:vMerge w:val="restart"/>
            <w:textDirection w:val="tbRlV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28"/>
                <w:szCs w:val="28"/>
                <w:lang w:eastAsia="zh-CN"/>
              </w:rPr>
            </w:pPr>
            <w:r w:rsidRPr="00AA4079">
              <w:rPr>
                <w:rFonts w:ascii="黑体" w:eastAsia="黑体" w:hAnsi="Times New Roman" w:hint="eastAsia"/>
                <w:color w:val="000000"/>
                <w:sz w:val="28"/>
                <w:szCs w:val="28"/>
                <w:lang w:eastAsia="zh-CN"/>
              </w:rPr>
              <w:lastRenderedPageBreak/>
              <w:t>减分项</w:t>
            </w:r>
          </w:p>
        </w:tc>
        <w:tc>
          <w:tcPr>
            <w:tcW w:w="0" w:type="auto"/>
            <w:vMerge w:val="restart"/>
            <w:textDirection w:val="tbRlV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黑体" w:eastAsia="黑体" w:hAnsi="Times New Roman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总结材料</w:t>
            </w:r>
            <w:r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内容不完整（新闻稿、心得体会、照片、成员名单等）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-15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44"/>
          <w:jc w:val="center"/>
        </w:trPr>
        <w:tc>
          <w:tcPr>
            <w:tcW w:w="0" w:type="auto"/>
            <w:vMerge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Times New Roman" w:eastAsia="黑体" w:hAnsi="Times New Roman"/>
                <w:b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团队活动总结、实践心得有抄袭现象</w:t>
            </w: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-15</w:t>
            </w:r>
          </w:p>
        </w:tc>
        <w:tc>
          <w:tcPr>
            <w:tcW w:w="1182" w:type="dxa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67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textDirection w:val="tbRlV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ind w:left="113" w:right="113"/>
              <w:jc w:val="center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both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未按时提交相应材料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Cs w:val="24"/>
                <w:lang w:eastAsia="zh-CN"/>
              </w:rPr>
              <w:t>-5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</w:tr>
      <w:tr w:rsidR="00E02636" w:rsidRPr="00AA4079" w:rsidTr="00AC1549">
        <w:trPr>
          <w:cantSplit/>
          <w:trHeight w:val="569"/>
          <w:jc w:val="center"/>
        </w:trPr>
        <w:tc>
          <w:tcPr>
            <w:tcW w:w="0" w:type="auto"/>
            <w:gridSpan w:val="2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 w:val="21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  <w:r w:rsidRPr="00AA4079">
              <w:rPr>
                <w:rFonts w:ascii="Times New Roman" w:hAnsi="Times New Roman" w:hint="eastAsia"/>
                <w:color w:val="000000"/>
                <w:sz w:val="21"/>
                <w:lang w:eastAsia="zh-CN"/>
              </w:rPr>
              <w:t>得分</w:t>
            </w:r>
            <w:r w:rsidRPr="00AA4079">
              <w:rPr>
                <w:rFonts w:ascii="Times New Roman" w:hAnsi="Times New Roman"/>
                <w:color w:val="000000"/>
                <w:sz w:val="21"/>
                <w:lang w:eastAsia="zh-CN"/>
              </w:rPr>
              <w:t>总计：</w:t>
            </w:r>
          </w:p>
        </w:tc>
        <w:tc>
          <w:tcPr>
            <w:tcW w:w="1183" w:type="dxa"/>
            <w:tcBorders>
              <w:right w:val="single" w:sz="4" w:space="0" w:color="auto"/>
            </w:tcBorders>
            <w:vAlign w:val="center"/>
          </w:tcPr>
          <w:p w:rsidR="00E02636" w:rsidRPr="00AA4079" w:rsidRDefault="00E02636" w:rsidP="00AC1549">
            <w:pPr>
              <w:pStyle w:val="a3"/>
              <w:spacing w:before="0" w:beforeAutospacing="0" w:afterLines="50" w:after="156" w:afterAutospacing="0" w:line="360" w:lineRule="exact"/>
              <w:jc w:val="center"/>
              <w:rPr>
                <w:rFonts w:ascii="Times New Roman" w:hAnsi="Times New Roman"/>
                <w:color w:val="000000"/>
                <w:szCs w:val="24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636" w:rsidRPr="00AA4079" w:rsidRDefault="00E02636" w:rsidP="00AC1549">
            <w:pPr>
              <w:widowControl/>
              <w:jc w:val="center"/>
              <w:rPr>
                <w:color w:val="000000"/>
                <w:sz w:val="24"/>
              </w:rPr>
            </w:pPr>
          </w:p>
        </w:tc>
      </w:tr>
    </w:tbl>
    <w:p w:rsidR="00E02636" w:rsidRDefault="00E02636" w:rsidP="00E02636"/>
    <w:p w:rsidR="00E02636" w:rsidRDefault="00E02636" w:rsidP="00E02636"/>
    <w:p w:rsidR="00E02636" w:rsidRPr="00C46AB3" w:rsidRDefault="00E02636" w:rsidP="00E02636">
      <w:pPr>
        <w:jc w:val="right"/>
        <w:rPr>
          <w:sz w:val="24"/>
        </w:rPr>
      </w:pPr>
      <w:r>
        <w:rPr>
          <w:rFonts w:hint="eastAsia"/>
          <w:sz w:val="24"/>
        </w:rPr>
        <w:t>水利水电</w:t>
      </w:r>
      <w:r w:rsidRPr="00C46AB3">
        <w:rPr>
          <w:rFonts w:hint="eastAsia"/>
          <w:sz w:val="24"/>
        </w:rPr>
        <w:t>学院暑期社会实践小组</w:t>
      </w:r>
      <w:r w:rsidRPr="00C46AB3">
        <w:rPr>
          <w:rFonts w:hint="eastAsia"/>
          <w:sz w:val="24"/>
        </w:rPr>
        <w:t xml:space="preserve">    </w:t>
      </w:r>
      <w:r w:rsidRPr="00C46AB3">
        <w:rPr>
          <w:rFonts w:hint="eastAsia"/>
          <w:sz w:val="24"/>
        </w:rPr>
        <w:t>制</w:t>
      </w:r>
    </w:p>
    <w:p w:rsidR="00E02636" w:rsidRPr="00C46AB3" w:rsidRDefault="00E02636" w:rsidP="00E02636">
      <w:pPr>
        <w:jc w:val="right"/>
        <w:rPr>
          <w:sz w:val="24"/>
        </w:rPr>
      </w:pP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号</w:t>
      </w:r>
    </w:p>
    <w:p w:rsidR="00E02636" w:rsidRDefault="00E02636" w:rsidP="00E02636">
      <w:pPr>
        <w:jc w:val="left"/>
        <w:rPr>
          <w:rFonts w:ascii="仿宋" w:eastAsia="仿宋" w:hAnsi="仿宋"/>
          <w:sz w:val="24"/>
          <w:szCs w:val="24"/>
        </w:rPr>
      </w:pPr>
    </w:p>
    <w:p w:rsidR="00E02636" w:rsidRDefault="00E02636" w:rsidP="00E02636">
      <w:pPr>
        <w:jc w:val="left"/>
        <w:rPr>
          <w:rFonts w:ascii="仿宋" w:eastAsia="仿宋" w:hAnsi="仿宋"/>
          <w:sz w:val="24"/>
          <w:szCs w:val="24"/>
        </w:rPr>
      </w:pPr>
    </w:p>
    <w:p w:rsidR="000B27FD" w:rsidRDefault="003462D2"/>
    <w:sectPr w:rsidR="000B27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2D2" w:rsidRDefault="003462D2" w:rsidP="00760F62">
      <w:r>
        <w:separator/>
      </w:r>
    </w:p>
  </w:endnote>
  <w:endnote w:type="continuationSeparator" w:id="0">
    <w:p w:rsidR="003462D2" w:rsidRDefault="003462D2" w:rsidP="0076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2D2" w:rsidRDefault="003462D2" w:rsidP="00760F62">
      <w:r>
        <w:separator/>
      </w:r>
    </w:p>
  </w:footnote>
  <w:footnote w:type="continuationSeparator" w:id="0">
    <w:p w:rsidR="003462D2" w:rsidRDefault="003462D2" w:rsidP="00760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636"/>
    <w:rsid w:val="002948EC"/>
    <w:rsid w:val="003462D2"/>
    <w:rsid w:val="00760F62"/>
    <w:rsid w:val="00CB5E27"/>
    <w:rsid w:val="00DD75E7"/>
    <w:rsid w:val="00E0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3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02636"/>
    <w:pPr>
      <w:keepNext/>
      <w:keepLines/>
      <w:spacing w:before="340" w:after="330" w:line="576" w:lineRule="auto"/>
      <w:jc w:val="center"/>
      <w:outlineLvl w:val="0"/>
    </w:pPr>
    <w:rPr>
      <w:rFonts w:ascii="Times New Roman" w:eastAsia="黑体" w:hAnsi="Times New Roman" w:cs="Times New Roman"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2636"/>
    <w:rPr>
      <w:rFonts w:ascii="Times New Roman" w:eastAsia="黑体" w:hAnsi="Times New Roman" w:cs="Times New Roman"/>
      <w:bCs/>
      <w:kern w:val="44"/>
      <w:sz w:val="30"/>
      <w:szCs w:val="44"/>
    </w:rPr>
  </w:style>
  <w:style w:type="paragraph" w:styleId="a3">
    <w:name w:val="Normal (Web)"/>
    <w:basedOn w:val="a"/>
    <w:rsid w:val="00E02636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  <w:lang w:eastAsia="en-US" w:bidi="en-US"/>
    </w:rPr>
  </w:style>
  <w:style w:type="paragraph" w:styleId="a4">
    <w:name w:val="header"/>
    <w:basedOn w:val="a"/>
    <w:link w:val="Char"/>
    <w:uiPriority w:val="99"/>
    <w:unhideWhenUsed/>
    <w:rsid w:val="00760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60F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0F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60F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3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02636"/>
    <w:pPr>
      <w:keepNext/>
      <w:keepLines/>
      <w:spacing w:before="340" w:after="330" w:line="576" w:lineRule="auto"/>
      <w:jc w:val="center"/>
      <w:outlineLvl w:val="0"/>
    </w:pPr>
    <w:rPr>
      <w:rFonts w:ascii="Times New Roman" w:eastAsia="黑体" w:hAnsi="Times New Roman" w:cs="Times New Roman"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2636"/>
    <w:rPr>
      <w:rFonts w:ascii="Times New Roman" w:eastAsia="黑体" w:hAnsi="Times New Roman" w:cs="Times New Roman"/>
      <w:bCs/>
      <w:kern w:val="44"/>
      <w:sz w:val="30"/>
      <w:szCs w:val="44"/>
    </w:rPr>
  </w:style>
  <w:style w:type="paragraph" w:styleId="a3">
    <w:name w:val="Normal (Web)"/>
    <w:basedOn w:val="a"/>
    <w:rsid w:val="00E02636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  <w:lang w:eastAsia="en-US" w:bidi="en-US"/>
    </w:rPr>
  </w:style>
  <w:style w:type="paragraph" w:styleId="a4">
    <w:name w:val="header"/>
    <w:basedOn w:val="a"/>
    <w:link w:val="Char"/>
    <w:uiPriority w:val="99"/>
    <w:unhideWhenUsed/>
    <w:rsid w:val="00760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60F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0F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60F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4</cp:revision>
  <dcterms:created xsi:type="dcterms:W3CDTF">2018-05-25T13:58:00Z</dcterms:created>
  <dcterms:modified xsi:type="dcterms:W3CDTF">2018-05-31T07:35:00Z</dcterms:modified>
</cp:coreProperties>
</file>